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75" w:rsidRPr="00E35924" w:rsidRDefault="0073102D" w:rsidP="00731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359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</w:t>
      </w:r>
    </w:p>
    <w:p w:rsidR="00394175" w:rsidRPr="005110E5" w:rsidRDefault="0073102D" w:rsidP="007705F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схвалення проекту постанови НКРЕКП 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 1141»</w:t>
      </w:r>
    </w:p>
    <w:p w:rsidR="0073102D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175" w:rsidRPr="007705F6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схваленого проекту Постанови:</w:t>
      </w:r>
    </w:p>
    <w:p w:rsidR="00394175" w:rsidRPr="007705F6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 тарифи без урахування Податку на додану вартість складуть:</w:t>
      </w:r>
    </w:p>
    <w:p w:rsidR="00394175" w:rsidRPr="007705F6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споживачів, які являються суб’єктами господарювання у сфері центра</w:t>
      </w:r>
      <w:r w:rsidR="00E35924"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лізованого водопостачання – </w:t>
      </w:r>
      <w:r w:rsidR="007705F6"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9,23</w:t>
      </w:r>
      <w:r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394175" w:rsidRPr="007705F6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водопостачання – </w:t>
      </w:r>
      <w:r w:rsidR="007705F6"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21,23</w:t>
      </w:r>
      <w:r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394175" w:rsidRPr="007705F6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водовідведення – </w:t>
      </w:r>
      <w:r w:rsidR="007705F6"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33,61</w:t>
      </w:r>
      <w:r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ПДВ).</w:t>
      </w:r>
    </w:p>
    <w:p w:rsidR="007705F6" w:rsidRPr="007705F6" w:rsidRDefault="007705F6" w:rsidP="0077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Розрахунки тарифів здійснено у відповідності до Порядку формування тарифів на централізоване водопостачання та водовідведення, затвердженого постановою НКРЕКП від 10 березня 2016 року №302 (далі - Порядок) та згідно з постановою НКРЕКП від 24 березня 2016 року №364 «Про затвердження Процедури встановлення тарифів на централізоване водопостачання та водовідведення».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Діючі тарифи КП «</w:t>
      </w:r>
      <w:proofErr w:type="spellStart"/>
      <w:r w:rsidRPr="007705F6">
        <w:rPr>
          <w:sz w:val="28"/>
          <w:szCs w:val="28"/>
          <w:lang w:val="uk-UA"/>
        </w:rPr>
        <w:t>Облводоканал</w:t>
      </w:r>
      <w:proofErr w:type="spellEnd"/>
      <w:r w:rsidRPr="007705F6">
        <w:rPr>
          <w:sz w:val="28"/>
          <w:szCs w:val="28"/>
          <w:lang w:val="uk-UA"/>
        </w:rPr>
        <w:t>» ЗОР були встановлено на засіданні НКРЕКП постановою від 04 лютого 2020 року № 283 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 1141», яка набрала чинності 05 лютого 2020 року.</w:t>
      </w:r>
    </w:p>
    <w:p w:rsidR="007705F6" w:rsidRPr="007705F6" w:rsidRDefault="007705F6" w:rsidP="007705F6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На зміну тарифів вплинули в першу чергу такі чинники:</w:t>
      </w:r>
    </w:p>
    <w:p w:rsidR="007705F6" w:rsidRPr="007705F6" w:rsidRDefault="007705F6" w:rsidP="007705F6">
      <w:pPr>
        <w:pStyle w:val="10"/>
        <w:numPr>
          <w:ilvl w:val="0"/>
          <w:numId w:val="9"/>
        </w:numPr>
        <w:shd w:val="clear" w:color="auto" w:fill="auto"/>
        <w:tabs>
          <w:tab w:val="left" w:pos="948"/>
        </w:tabs>
        <w:ind w:firstLine="58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змінилися обсяги реалізації: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зменшилися на 555,54 тис. м3, або на 4,37 % з централізованого водопостачання;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зменшилися на 57,51 тис. м3, або на 3,71 % з централізованого водовідведення.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 xml:space="preserve">Обсяги реалізації визначені річним планом ліцензованої діяльності з централізованого водопостачання та централізованого водовідведення, який погоджений рішенням Запорізької обласної ради від 06.08.2020 № 45. Річний план розрахований відповідно до індивідуальних технологічних нормативів використання питної води, який погоджений в. о. директора департаменту екології та природних ресурсів Запорізької облдержадміністрації та завідувачем сектору у Запорізькій області </w:t>
      </w:r>
      <w:proofErr w:type="spellStart"/>
      <w:r w:rsidRPr="007705F6">
        <w:rPr>
          <w:sz w:val="28"/>
          <w:szCs w:val="28"/>
          <w:lang w:val="uk-UA"/>
        </w:rPr>
        <w:t>Держводагенства</w:t>
      </w:r>
      <w:proofErr w:type="spellEnd"/>
      <w:r w:rsidRPr="007705F6">
        <w:rPr>
          <w:sz w:val="28"/>
          <w:szCs w:val="28"/>
          <w:lang w:val="uk-UA"/>
        </w:rPr>
        <w:t xml:space="preserve"> України;</w:t>
      </w:r>
    </w:p>
    <w:p w:rsidR="007705F6" w:rsidRPr="007705F6" w:rsidRDefault="007705F6" w:rsidP="007705F6">
      <w:pPr>
        <w:pStyle w:val="10"/>
        <w:numPr>
          <w:ilvl w:val="0"/>
          <w:numId w:val="9"/>
        </w:numPr>
        <w:shd w:val="clear" w:color="auto" w:fill="auto"/>
        <w:tabs>
          <w:tab w:val="left" w:pos="997"/>
        </w:tabs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змінилися витрати на оплату праці:</w:t>
      </w:r>
    </w:p>
    <w:p w:rsidR="007705F6" w:rsidRPr="007705F6" w:rsidRDefault="007705F6" w:rsidP="007705F6">
      <w:pPr>
        <w:pStyle w:val="10"/>
        <w:shd w:val="clear" w:color="auto" w:fill="auto"/>
        <w:ind w:left="580" w:firstLine="2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 xml:space="preserve">зменшилися на 4,11 % з централізованого водопостачання; </w:t>
      </w:r>
    </w:p>
    <w:p w:rsidR="007705F6" w:rsidRPr="007705F6" w:rsidRDefault="007705F6" w:rsidP="007705F6">
      <w:pPr>
        <w:pStyle w:val="10"/>
        <w:shd w:val="clear" w:color="auto" w:fill="auto"/>
        <w:ind w:left="580" w:firstLine="2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збільшилися на 21,13 % з централізованого водовідведення.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При цьому запланована середня заробітна плата на одного працівника підприємства збільшилася на 6,48 %, а саме з 11 656 грн до 12 411 грн. Заробітна плата врахована відповідно до Закону України «Про оплату праці»;</w:t>
      </w:r>
    </w:p>
    <w:p w:rsidR="007705F6" w:rsidRPr="007705F6" w:rsidRDefault="007705F6" w:rsidP="007705F6">
      <w:pPr>
        <w:pStyle w:val="10"/>
        <w:numPr>
          <w:ilvl w:val="0"/>
          <w:numId w:val="9"/>
        </w:numPr>
        <w:shd w:val="clear" w:color="auto" w:fill="auto"/>
        <w:tabs>
          <w:tab w:val="left" w:pos="997"/>
        </w:tabs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збільшилися витрати пов'язані зі сплатою податків та зборів: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на 6,31 % з централізованого водопостачання;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на 7,06 % з централізованого водовідведення;</w:t>
      </w:r>
    </w:p>
    <w:p w:rsidR="007705F6" w:rsidRPr="007705F6" w:rsidRDefault="007705F6" w:rsidP="007705F6">
      <w:pPr>
        <w:pStyle w:val="10"/>
        <w:numPr>
          <w:ilvl w:val="0"/>
          <w:numId w:val="9"/>
        </w:numPr>
        <w:shd w:val="clear" w:color="auto" w:fill="auto"/>
        <w:tabs>
          <w:tab w:val="left" w:pos="977"/>
        </w:tabs>
        <w:ind w:firstLine="58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збільшилися заплановані витрати на оплату електричної енергії:</w:t>
      </w:r>
    </w:p>
    <w:p w:rsidR="007705F6" w:rsidRPr="007705F6" w:rsidRDefault="007705F6" w:rsidP="007705F6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на 3,50 % з централізованого водопостачання;</w:t>
      </w:r>
    </w:p>
    <w:p w:rsidR="007705F6" w:rsidRPr="007705F6" w:rsidRDefault="007705F6" w:rsidP="007705F6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на 10,65 % з централізованого водовідведення.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 xml:space="preserve">Відбулося збільшення вартості електричної енергії, що передається на 1 класі </w:t>
      </w:r>
      <w:r w:rsidRPr="007705F6">
        <w:rPr>
          <w:sz w:val="28"/>
          <w:szCs w:val="28"/>
          <w:lang w:val="uk-UA"/>
        </w:rPr>
        <w:lastRenderedPageBreak/>
        <w:t>напруги, на 5,66 % (1,8757 грн/кВт*ч в проекті проти 1,7753 грн/кВт*ч в діючих тарифах) та вартості електричної енергії, що передається на 2 класі напруги, на 12,46 % (2,66 грн/кВт*ч в проекті проти 2,36527 грн/кВт*ч в діючих тарифах) При цьому заплановані фізичні обсяги (кВт) використання електричної енергії зменшилися відносно діючої структури тарифів: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на 1 036,30 тис. кВт або на 8,83 % з централізованого водопостачання;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на 87,28 тис. кВт або на 2,21 % з централізованого водовідведення.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Ураховані обсяги споживання електричної енергії не перевищують обсяги, що розраховані відповідно до норм питомих витрат паливно-енергетичних ресурсів;</w:t>
      </w:r>
    </w:p>
    <w:p w:rsidR="007705F6" w:rsidRPr="007705F6" w:rsidRDefault="007705F6" w:rsidP="007705F6">
      <w:pPr>
        <w:pStyle w:val="10"/>
        <w:numPr>
          <w:ilvl w:val="0"/>
          <w:numId w:val="9"/>
        </w:numPr>
        <w:shd w:val="clear" w:color="auto" w:fill="auto"/>
        <w:tabs>
          <w:tab w:val="left" w:pos="950"/>
        </w:tabs>
        <w:ind w:firstLine="58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збільшилися витрати по покупну воду на 3,52 %;</w:t>
      </w:r>
    </w:p>
    <w:p w:rsidR="007705F6" w:rsidRPr="007705F6" w:rsidRDefault="007705F6" w:rsidP="007705F6">
      <w:pPr>
        <w:pStyle w:val="10"/>
        <w:numPr>
          <w:ilvl w:val="0"/>
          <w:numId w:val="9"/>
        </w:numPr>
        <w:shd w:val="clear" w:color="auto" w:fill="auto"/>
        <w:tabs>
          <w:tab w:val="left" w:pos="950"/>
        </w:tabs>
        <w:ind w:firstLine="58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збільшилися витрати на ремонти:</w:t>
      </w:r>
    </w:p>
    <w:p w:rsidR="007705F6" w:rsidRPr="007705F6" w:rsidRDefault="007705F6" w:rsidP="007705F6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 w:eastAsia="ru-RU" w:bidi="ru-RU"/>
        </w:rPr>
        <w:t xml:space="preserve">на 22,82 % з </w:t>
      </w:r>
      <w:r w:rsidRPr="007705F6">
        <w:rPr>
          <w:sz w:val="28"/>
          <w:szCs w:val="28"/>
          <w:lang w:val="uk-UA"/>
        </w:rPr>
        <w:t xml:space="preserve">централізованого </w:t>
      </w:r>
      <w:r w:rsidRPr="007705F6">
        <w:rPr>
          <w:sz w:val="28"/>
          <w:szCs w:val="28"/>
          <w:lang w:val="uk-UA" w:eastAsia="ru-RU" w:bidi="ru-RU"/>
        </w:rPr>
        <w:t>водопостачання;</w:t>
      </w:r>
    </w:p>
    <w:p w:rsidR="007705F6" w:rsidRPr="00BA7F4D" w:rsidRDefault="007705F6" w:rsidP="007705F6">
      <w:pPr>
        <w:pStyle w:val="10"/>
        <w:shd w:val="clear" w:color="auto" w:fill="auto"/>
        <w:ind w:firstLine="580"/>
        <w:jc w:val="both"/>
        <w:rPr>
          <w:sz w:val="28"/>
          <w:szCs w:val="28"/>
          <w:lang w:val="en-US"/>
        </w:rPr>
      </w:pPr>
      <w:r w:rsidRPr="007705F6">
        <w:rPr>
          <w:sz w:val="28"/>
          <w:szCs w:val="28"/>
          <w:lang w:val="uk-UA" w:eastAsia="ru-RU" w:bidi="ru-RU"/>
        </w:rPr>
        <w:t xml:space="preserve">на 30,86 % з </w:t>
      </w:r>
      <w:r w:rsidRPr="007705F6">
        <w:rPr>
          <w:sz w:val="28"/>
          <w:szCs w:val="28"/>
          <w:lang w:val="uk-UA"/>
        </w:rPr>
        <w:t>централізованого водовідведення;</w:t>
      </w:r>
    </w:p>
    <w:p w:rsidR="007705F6" w:rsidRPr="007705F6" w:rsidRDefault="007705F6" w:rsidP="007705F6">
      <w:pPr>
        <w:pStyle w:val="10"/>
        <w:numPr>
          <w:ilvl w:val="0"/>
          <w:numId w:val="9"/>
        </w:numPr>
        <w:shd w:val="clear" w:color="auto" w:fill="auto"/>
        <w:tabs>
          <w:tab w:val="left" w:pos="950"/>
        </w:tabs>
        <w:ind w:firstLine="58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змінилася амортизація:</w:t>
      </w:r>
    </w:p>
    <w:p w:rsidR="007705F6" w:rsidRPr="007705F6" w:rsidRDefault="007705F6" w:rsidP="007705F6">
      <w:pPr>
        <w:pStyle w:val="10"/>
        <w:shd w:val="clear" w:color="auto" w:fill="auto"/>
        <w:ind w:left="580" w:firstLine="20"/>
        <w:jc w:val="both"/>
        <w:rPr>
          <w:sz w:val="28"/>
          <w:szCs w:val="28"/>
          <w:lang w:val="uk-UA" w:eastAsia="ru-RU" w:bidi="ru-RU"/>
        </w:rPr>
      </w:pPr>
      <w:r w:rsidRPr="007705F6">
        <w:rPr>
          <w:sz w:val="28"/>
          <w:szCs w:val="28"/>
          <w:lang w:val="uk-UA" w:eastAsia="ru-RU" w:bidi="ru-RU"/>
        </w:rPr>
        <w:t xml:space="preserve">зменшилися на 25,91 % з </w:t>
      </w:r>
      <w:r w:rsidRPr="007705F6">
        <w:rPr>
          <w:sz w:val="28"/>
          <w:szCs w:val="28"/>
          <w:lang w:val="uk-UA"/>
        </w:rPr>
        <w:t xml:space="preserve">централізованого </w:t>
      </w:r>
      <w:r w:rsidRPr="007705F6">
        <w:rPr>
          <w:sz w:val="28"/>
          <w:szCs w:val="28"/>
          <w:lang w:val="uk-UA" w:eastAsia="ru-RU" w:bidi="ru-RU"/>
        </w:rPr>
        <w:t xml:space="preserve">водопостачання; </w:t>
      </w:r>
    </w:p>
    <w:p w:rsidR="007705F6" w:rsidRPr="007705F6" w:rsidRDefault="007705F6" w:rsidP="007705F6">
      <w:pPr>
        <w:pStyle w:val="10"/>
        <w:shd w:val="clear" w:color="auto" w:fill="auto"/>
        <w:ind w:left="580" w:firstLine="2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 xml:space="preserve">збільшилися </w:t>
      </w:r>
      <w:r w:rsidRPr="007705F6">
        <w:rPr>
          <w:sz w:val="28"/>
          <w:szCs w:val="28"/>
          <w:lang w:val="uk-UA" w:eastAsia="ru-RU" w:bidi="ru-RU"/>
        </w:rPr>
        <w:t xml:space="preserve">на 12,32 % з </w:t>
      </w:r>
      <w:r w:rsidRPr="007705F6">
        <w:rPr>
          <w:sz w:val="28"/>
          <w:szCs w:val="28"/>
          <w:lang w:val="uk-UA"/>
        </w:rPr>
        <w:t>централізованого водовідведення;</w:t>
      </w:r>
    </w:p>
    <w:p w:rsidR="007705F6" w:rsidRPr="007705F6" w:rsidRDefault="007705F6" w:rsidP="007705F6">
      <w:pPr>
        <w:pStyle w:val="10"/>
        <w:numPr>
          <w:ilvl w:val="0"/>
          <w:numId w:val="9"/>
        </w:numPr>
        <w:shd w:val="clear" w:color="auto" w:fill="auto"/>
        <w:tabs>
          <w:tab w:val="left" w:pos="950"/>
        </w:tabs>
        <w:ind w:firstLine="58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 xml:space="preserve">змінилися </w:t>
      </w:r>
      <w:r w:rsidRPr="007705F6">
        <w:rPr>
          <w:sz w:val="28"/>
          <w:szCs w:val="28"/>
          <w:lang w:val="uk-UA" w:eastAsia="ru-RU" w:bidi="ru-RU"/>
        </w:rPr>
        <w:t>витрати на реагенти:</w:t>
      </w:r>
    </w:p>
    <w:p w:rsidR="007705F6" w:rsidRPr="007705F6" w:rsidRDefault="007705F6" w:rsidP="007705F6">
      <w:pPr>
        <w:pStyle w:val="10"/>
        <w:shd w:val="clear" w:color="auto" w:fill="auto"/>
        <w:ind w:left="580" w:firstLine="20"/>
        <w:jc w:val="both"/>
        <w:rPr>
          <w:sz w:val="28"/>
          <w:szCs w:val="28"/>
          <w:lang w:val="uk-UA" w:eastAsia="ru-RU" w:bidi="ru-RU"/>
        </w:rPr>
      </w:pPr>
      <w:r w:rsidRPr="007705F6">
        <w:rPr>
          <w:sz w:val="28"/>
          <w:szCs w:val="28"/>
          <w:lang w:val="uk-UA"/>
        </w:rPr>
        <w:t xml:space="preserve">збільшилися </w:t>
      </w:r>
      <w:r w:rsidRPr="007705F6">
        <w:rPr>
          <w:sz w:val="28"/>
          <w:szCs w:val="28"/>
          <w:lang w:val="uk-UA" w:eastAsia="ru-RU" w:bidi="ru-RU"/>
        </w:rPr>
        <w:t xml:space="preserve">на 17,49 % з </w:t>
      </w:r>
      <w:r w:rsidRPr="007705F6">
        <w:rPr>
          <w:sz w:val="28"/>
          <w:szCs w:val="28"/>
          <w:lang w:val="uk-UA"/>
        </w:rPr>
        <w:t xml:space="preserve">централізованого </w:t>
      </w:r>
      <w:r w:rsidRPr="007705F6">
        <w:rPr>
          <w:sz w:val="28"/>
          <w:szCs w:val="28"/>
          <w:lang w:val="uk-UA" w:eastAsia="ru-RU" w:bidi="ru-RU"/>
        </w:rPr>
        <w:t xml:space="preserve">водопостачання; </w:t>
      </w:r>
    </w:p>
    <w:p w:rsidR="007705F6" w:rsidRPr="007705F6" w:rsidRDefault="007705F6" w:rsidP="007705F6">
      <w:pPr>
        <w:pStyle w:val="10"/>
        <w:shd w:val="clear" w:color="auto" w:fill="auto"/>
        <w:ind w:left="580" w:firstLine="2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 w:eastAsia="ru-RU" w:bidi="ru-RU"/>
        </w:rPr>
        <w:t xml:space="preserve">зменшилися на 85,41 % з </w:t>
      </w:r>
      <w:r w:rsidRPr="007705F6">
        <w:rPr>
          <w:sz w:val="28"/>
          <w:szCs w:val="28"/>
          <w:lang w:val="uk-UA"/>
        </w:rPr>
        <w:t>централізованого водовідведення.</w:t>
      </w:r>
    </w:p>
    <w:p w:rsidR="007705F6" w:rsidRPr="007705F6" w:rsidRDefault="007705F6" w:rsidP="007705F6">
      <w:pPr>
        <w:pStyle w:val="10"/>
        <w:shd w:val="clear" w:color="auto" w:fill="auto"/>
        <w:ind w:left="580" w:firstLine="2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 w:eastAsia="ru-RU" w:bidi="ru-RU"/>
        </w:rPr>
        <w:t xml:space="preserve">9) зросли </w:t>
      </w:r>
      <w:r w:rsidRPr="007705F6">
        <w:rPr>
          <w:sz w:val="28"/>
          <w:szCs w:val="28"/>
          <w:lang w:val="uk-UA"/>
        </w:rPr>
        <w:t xml:space="preserve">інші </w:t>
      </w:r>
      <w:r w:rsidRPr="007705F6">
        <w:rPr>
          <w:sz w:val="28"/>
          <w:szCs w:val="28"/>
          <w:lang w:val="uk-UA" w:eastAsia="ru-RU" w:bidi="ru-RU"/>
        </w:rPr>
        <w:t xml:space="preserve">витрати у зв'язку з </w:t>
      </w:r>
      <w:r w:rsidRPr="007705F6">
        <w:rPr>
          <w:sz w:val="28"/>
          <w:szCs w:val="28"/>
          <w:lang w:val="uk-UA"/>
        </w:rPr>
        <w:t xml:space="preserve">підвищенням вартості матеріалів </w:t>
      </w:r>
      <w:r w:rsidRPr="007705F6">
        <w:rPr>
          <w:sz w:val="28"/>
          <w:szCs w:val="28"/>
          <w:lang w:val="uk-UA" w:eastAsia="ru-RU" w:bidi="ru-RU"/>
        </w:rPr>
        <w:t>тощо.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 xml:space="preserve">Слід </w:t>
      </w:r>
      <w:r w:rsidRPr="007705F6">
        <w:rPr>
          <w:sz w:val="28"/>
          <w:szCs w:val="28"/>
          <w:lang w:val="uk-UA" w:eastAsia="ru-RU" w:bidi="ru-RU"/>
        </w:rPr>
        <w:t xml:space="preserve">зазначити, що </w:t>
      </w:r>
      <w:r w:rsidRPr="007705F6">
        <w:rPr>
          <w:sz w:val="28"/>
          <w:szCs w:val="28"/>
          <w:lang w:val="uk-UA"/>
        </w:rPr>
        <w:t xml:space="preserve">відповідно </w:t>
      </w:r>
      <w:r w:rsidRPr="007705F6">
        <w:rPr>
          <w:sz w:val="28"/>
          <w:szCs w:val="28"/>
          <w:lang w:val="uk-UA" w:eastAsia="ru-RU" w:bidi="ru-RU"/>
        </w:rPr>
        <w:t xml:space="preserve">до </w:t>
      </w:r>
      <w:r w:rsidRPr="007705F6">
        <w:rPr>
          <w:sz w:val="28"/>
          <w:szCs w:val="28"/>
          <w:lang w:val="uk-UA"/>
        </w:rPr>
        <w:t xml:space="preserve">пунктів </w:t>
      </w:r>
      <w:r w:rsidRPr="007705F6">
        <w:rPr>
          <w:sz w:val="28"/>
          <w:szCs w:val="28"/>
          <w:lang w:val="uk-UA" w:eastAsia="ru-RU" w:bidi="ru-RU"/>
        </w:rPr>
        <w:t xml:space="preserve">1.10 та 2.9 Порядку в </w:t>
      </w:r>
      <w:r w:rsidRPr="007705F6">
        <w:rPr>
          <w:sz w:val="28"/>
          <w:szCs w:val="28"/>
          <w:lang w:val="uk-UA"/>
        </w:rPr>
        <w:t xml:space="preserve">структурі </w:t>
      </w:r>
      <w:r w:rsidRPr="007705F6">
        <w:rPr>
          <w:sz w:val="28"/>
          <w:szCs w:val="28"/>
          <w:lang w:val="uk-UA" w:eastAsia="ru-RU" w:bidi="ru-RU"/>
        </w:rPr>
        <w:t xml:space="preserve">планованого тарифу з </w:t>
      </w:r>
      <w:r w:rsidRPr="007705F6">
        <w:rPr>
          <w:sz w:val="28"/>
          <w:szCs w:val="28"/>
          <w:lang w:val="uk-UA"/>
        </w:rPr>
        <w:t xml:space="preserve">централізованого </w:t>
      </w:r>
      <w:r w:rsidRPr="007705F6">
        <w:rPr>
          <w:sz w:val="28"/>
          <w:szCs w:val="28"/>
          <w:lang w:val="uk-UA" w:eastAsia="ru-RU" w:bidi="ru-RU"/>
        </w:rPr>
        <w:t xml:space="preserve">водопостачання передбачено зменшення витрат на податки та збори за </w:t>
      </w:r>
      <w:r w:rsidRPr="007705F6">
        <w:rPr>
          <w:sz w:val="28"/>
          <w:szCs w:val="28"/>
          <w:lang w:val="uk-UA"/>
        </w:rPr>
        <w:t xml:space="preserve">звітний період </w:t>
      </w:r>
      <w:r w:rsidRPr="007705F6">
        <w:rPr>
          <w:sz w:val="28"/>
          <w:szCs w:val="28"/>
          <w:lang w:val="uk-UA" w:eastAsia="ru-RU" w:bidi="ru-RU"/>
        </w:rPr>
        <w:t xml:space="preserve">(2019 </w:t>
      </w:r>
      <w:r w:rsidRPr="007705F6">
        <w:rPr>
          <w:sz w:val="28"/>
          <w:szCs w:val="28"/>
          <w:lang w:val="uk-UA"/>
        </w:rPr>
        <w:t xml:space="preserve">рік), </w:t>
      </w:r>
      <w:r w:rsidRPr="007705F6">
        <w:rPr>
          <w:sz w:val="28"/>
          <w:szCs w:val="28"/>
          <w:lang w:val="uk-UA" w:eastAsia="ru-RU" w:bidi="ru-RU"/>
        </w:rPr>
        <w:t>а саме: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 w:eastAsia="ru-RU" w:bidi="ru-RU"/>
        </w:rPr>
        <w:t xml:space="preserve">188,13 тис. грн. з </w:t>
      </w:r>
      <w:r w:rsidRPr="007705F6">
        <w:rPr>
          <w:sz w:val="28"/>
          <w:szCs w:val="28"/>
          <w:lang w:val="uk-UA"/>
        </w:rPr>
        <w:t>централізованого водовідведення.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 xml:space="preserve">Відповідно </w:t>
      </w:r>
      <w:r w:rsidRPr="007705F6">
        <w:rPr>
          <w:sz w:val="28"/>
          <w:szCs w:val="28"/>
          <w:lang w:val="uk-UA" w:eastAsia="ru-RU" w:bidi="ru-RU"/>
        </w:rPr>
        <w:t xml:space="preserve">до пункту 2 постанови НКРЕКП </w:t>
      </w:r>
      <w:r w:rsidRPr="007705F6">
        <w:rPr>
          <w:sz w:val="28"/>
          <w:szCs w:val="28"/>
          <w:lang w:val="uk-UA"/>
        </w:rPr>
        <w:t xml:space="preserve">від </w:t>
      </w:r>
      <w:r w:rsidRPr="007705F6">
        <w:rPr>
          <w:sz w:val="28"/>
          <w:szCs w:val="28"/>
          <w:lang w:val="uk-UA" w:eastAsia="ru-RU" w:bidi="ru-RU"/>
        </w:rPr>
        <w:t xml:space="preserve">11 вересня 2018 року № 972 «Про накладання штрафу на КОМУНАЛЬНЕ </w:t>
      </w:r>
      <w:r w:rsidRPr="007705F6">
        <w:rPr>
          <w:sz w:val="28"/>
          <w:szCs w:val="28"/>
          <w:lang w:val="uk-UA"/>
        </w:rPr>
        <w:t xml:space="preserve">ПІДПРИЄМСТВО </w:t>
      </w:r>
      <w:r w:rsidRPr="007705F6">
        <w:rPr>
          <w:sz w:val="28"/>
          <w:szCs w:val="28"/>
          <w:lang w:val="uk-UA" w:eastAsia="ru-RU" w:bidi="ru-RU"/>
        </w:rPr>
        <w:t xml:space="preserve">«ОБЛВОДОКАНАЛ» </w:t>
      </w:r>
      <w:r w:rsidRPr="007705F6">
        <w:rPr>
          <w:sz w:val="28"/>
          <w:szCs w:val="28"/>
          <w:lang w:val="uk-UA"/>
        </w:rPr>
        <w:t xml:space="preserve">ЗАПОРІЗЬКОЇ ОБЛАСНОЇ </w:t>
      </w:r>
      <w:r w:rsidRPr="007705F6">
        <w:rPr>
          <w:sz w:val="28"/>
          <w:szCs w:val="28"/>
          <w:lang w:val="uk-UA" w:eastAsia="ru-RU" w:bidi="ru-RU"/>
        </w:rPr>
        <w:t xml:space="preserve">РАДИ за порушення </w:t>
      </w:r>
      <w:r w:rsidRPr="007705F6">
        <w:rPr>
          <w:sz w:val="28"/>
          <w:szCs w:val="28"/>
          <w:lang w:val="uk-UA"/>
        </w:rPr>
        <w:t xml:space="preserve">Ліцензійних </w:t>
      </w:r>
      <w:r w:rsidRPr="007705F6">
        <w:rPr>
          <w:sz w:val="28"/>
          <w:szCs w:val="28"/>
          <w:lang w:val="uk-UA" w:eastAsia="ru-RU" w:bidi="ru-RU"/>
        </w:rPr>
        <w:t xml:space="preserve">умов провадження </w:t>
      </w:r>
      <w:r w:rsidRPr="007705F6">
        <w:rPr>
          <w:sz w:val="28"/>
          <w:szCs w:val="28"/>
          <w:lang w:val="uk-UA"/>
        </w:rPr>
        <w:t xml:space="preserve">господарської діяльності </w:t>
      </w:r>
      <w:r w:rsidRPr="007705F6">
        <w:rPr>
          <w:sz w:val="28"/>
          <w:szCs w:val="28"/>
          <w:lang w:val="uk-UA" w:eastAsia="ru-RU" w:bidi="ru-RU"/>
        </w:rPr>
        <w:t xml:space="preserve">з </w:t>
      </w:r>
      <w:r w:rsidRPr="007705F6">
        <w:rPr>
          <w:sz w:val="28"/>
          <w:szCs w:val="28"/>
          <w:lang w:val="uk-UA"/>
        </w:rPr>
        <w:t xml:space="preserve">централізованого </w:t>
      </w:r>
      <w:r w:rsidRPr="007705F6">
        <w:rPr>
          <w:sz w:val="28"/>
          <w:szCs w:val="28"/>
          <w:lang w:val="uk-UA" w:eastAsia="ru-RU" w:bidi="ru-RU"/>
        </w:rPr>
        <w:t xml:space="preserve">водопостачання та </w:t>
      </w:r>
      <w:r w:rsidRPr="007705F6">
        <w:rPr>
          <w:sz w:val="28"/>
          <w:szCs w:val="28"/>
          <w:lang w:val="uk-UA"/>
        </w:rPr>
        <w:t xml:space="preserve">водовідведення, здійснення заходів </w:t>
      </w:r>
      <w:r w:rsidRPr="007705F6">
        <w:rPr>
          <w:sz w:val="28"/>
          <w:szCs w:val="28"/>
          <w:lang w:val="uk-UA" w:eastAsia="ru-RU" w:bidi="ru-RU"/>
        </w:rPr>
        <w:t xml:space="preserve">державного регулювання» передбачено коригування в </w:t>
      </w:r>
      <w:r w:rsidRPr="007705F6">
        <w:rPr>
          <w:sz w:val="28"/>
          <w:szCs w:val="28"/>
          <w:lang w:val="uk-UA"/>
        </w:rPr>
        <w:t xml:space="preserve">бік </w:t>
      </w:r>
      <w:r w:rsidRPr="007705F6">
        <w:rPr>
          <w:sz w:val="28"/>
          <w:szCs w:val="28"/>
          <w:lang w:val="uk-UA" w:eastAsia="ru-RU" w:bidi="ru-RU"/>
        </w:rPr>
        <w:t xml:space="preserve">зменшення з розстроченням на два роки суми невикористаних грошових </w:t>
      </w:r>
      <w:r w:rsidRPr="007705F6">
        <w:rPr>
          <w:sz w:val="28"/>
          <w:szCs w:val="28"/>
          <w:lang w:val="uk-UA"/>
        </w:rPr>
        <w:t xml:space="preserve">коштів, які </w:t>
      </w:r>
      <w:r w:rsidRPr="007705F6">
        <w:rPr>
          <w:sz w:val="28"/>
          <w:szCs w:val="28"/>
          <w:lang w:val="uk-UA" w:eastAsia="ru-RU" w:bidi="ru-RU"/>
        </w:rPr>
        <w:t xml:space="preserve">були </w:t>
      </w:r>
      <w:r w:rsidRPr="007705F6">
        <w:rPr>
          <w:sz w:val="28"/>
          <w:szCs w:val="28"/>
          <w:lang w:val="uk-UA"/>
        </w:rPr>
        <w:t xml:space="preserve">враховані </w:t>
      </w:r>
      <w:r w:rsidRPr="007705F6">
        <w:rPr>
          <w:sz w:val="28"/>
          <w:szCs w:val="28"/>
          <w:lang w:val="uk-UA" w:eastAsia="ru-RU" w:bidi="ru-RU"/>
        </w:rPr>
        <w:t xml:space="preserve">у </w:t>
      </w:r>
      <w:r w:rsidRPr="007705F6">
        <w:rPr>
          <w:sz w:val="28"/>
          <w:szCs w:val="28"/>
          <w:lang w:val="uk-UA"/>
        </w:rPr>
        <w:t xml:space="preserve">структурі тарифів </w:t>
      </w:r>
      <w:r w:rsidRPr="007705F6">
        <w:rPr>
          <w:sz w:val="28"/>
          <w:szCs w:val="28"/>
          <w:lang w:val="uk-UA" w:eastAsia="ru-RU" w:bidi="ru-RU"/>
        </w:rPr>
        <w:t xml:space="preserve">на </w:t>
      </w:r>
      <w:r w:rsidRPr="007705F6">
        <w:rPr>
          <w:sz w:val="28"/>
          <w:szCs w:val="28"/>
          <w:lang w:val="uk-UA"/>
        </w:rPr>
        <w:t xml:space="preserve">централізоване </w:t>
      </w:r>
      <w:r w:rsidRPr="007705F6">
        <w:rPr>
          <w:sz w:val="28"/>
          <w:szCs w:val="28"/>
          <w:lang w:val="uk-UA" w:eastAsia="ru-RU" w:bidi="ru-RU"/>
        </w:rPr>
        <w:t xml:space="preserve">водопостачання та </w:t>
      </w:r>
      <w:r w:rsidRPr="007705F6">
        <w:rPr>
          <w:sz w:val="28"/>
          <w:szCs w:val="28"/>
          <w:lang w:val="uk-UA"/>
        </w:rPr>
        <w:t xml:space="preserve">водовідведення </w:t>
      </w:r>
      <w:r w:rsidRPr="007705F6">
        <w:rPr>
          <w:sz w:val="28"/>
          <w:szCs w:val="28"/>
          <w:lang w:val="uk-UA" w:eastAsia="ru-RU" w:bidi="ru-RU"/>
        </w:rPr>
        <w:t xml:space="preserve">за 2015 - 2016 </w:t>
      </w:r>
      <w:r w:rsidRPr="007705F6">
        <w:rPr>
          <w:sz w:val="28"/>
          <w:szCs w:val="28"/>
          <w:lang w:val="uk-UA"/>
        </w:rPr>
        <w:t>роки з урахуванням фактичного строку дії тарифів, а саме: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622,27 тис. грн з централізованого водопостачання;</w:t>
      </w:r>
    </w:p>
    <w:p w:rsidR="007705F6" w:rsidRPr="007705F6" w:rsidRDefault="007705F6" w:rsidP="007705F6">
      <w:pPr>
        <w:pStyle w:val="10"/>
        <w:shd w:val="clear" w:color="auto" w:fill="auto"/>
        <w:ind w:firstLine="600"/>
        <w:jc w:val="both"/>
        <w:rPr>
          <w:sz w:val="28"/>
          <w:szCs w:val="28"/>
          <w:lang w:val="uk-UA"/>
        </w:rPr>
      </w:pPr>
      <w:r w:rsidRPr="007705F6">
        <w:rPr>
          <w:sz w:val="28"/>
          <w:szCs w:val="28"/>
          <w:lang w:val="uk-UA"/>
        </w:rPr>
        <w:t>37,23 тис. грн з централізованого водовідведення.</w:t>
      </w:r>
    </w:p>
    <w:p w:rsidR="00C66A32" w:rsidRDefault="00C66A32" w:rsidP="00C66A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65AC" w:rsidRPr="00212090" w:rsidRDefault="00BA7F4D" w:rsidP="00C66A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Відкрите обговорення проекту постанови </w:t>
      </w:r>
      <w:hyperlink r:id="rId5" w:history="1">
        <w:r w:rsidRPr="009D65AC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 1141»</w:t>
        </w:r>
      </w:hyperlink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встановлення тарифів на централізоване водопостачання та водовідведення</w:t>
      </w:r>
      <w:r w:rsidR="009D65AC"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 рік</w:t>
      </w:r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відбудеться </w:t>
      </w:r>
      <w:r w:rsidR="009D65AC"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грудня</w:t>
      </w:r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о </w:t>
      </w:r>
      <w:r w:rsidR="009D65AC"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он-лайн режимі за допомогою Інтернет-ресурсу 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або мобільного додатку 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(шукати 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Cloud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Meetings</w:t>
      </w:r>
      <w:r w:rsidR="009D65AC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C66A32" w:rsidRPr="009D65AC" w:rsidRDefault="00C66A32" w:rsidP="00C66A32">
      <w:pPr>
        <w:shd w:val="clear" w:color="auto" w:fill="FFFFFF"/>
        <w:spacing w:before="150" w:after="15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для участі у відкритому обговоренні проекту рішення НКРЕКП приймаються до 30 листопада 2020 року в письмовому та/або електронному вигляді за </w:t>
      </w:r>
      <w:proofErr w:type="spellStart"/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 Національної комісії, що здійснює державне регулювання у сферах енергетики та комунальних послуг, у Запорізькій області, вул. Гребельна, 2, м. Запоріжжя, 69096; e-</w:t>
      </w:r>
      <w:proofErr w:type="spellStart"/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 </w:t>
      </w:r>
      <w:hyperlink r:id="rId6" w:history="1">
        <w:r w:rsidRPr="009D65A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energo.zp@newline.net.ua</w:t>
        </w:r>
      </w:hyperlink>
      <w:r w:rsidRPr="009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bookmarkStart w:id="0" w:name="_GoBack"/>
      <w:bookmarkEnd w:id="0"/>
    </w:p>
    <w:sectPr w:rsidR="00C66A32" w:rsidRPr="009D65AC" w:rsidSect="00C66A32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826"/>
    <w:multiLevelType w:val="hybridMultilevel"/>
    <w:tmpl w:val="B0041AD2"/>
    <w:lvl w:ilvl="0" w:tplc="470CF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484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104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4ED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76A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187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A4F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668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2E7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37062"/>
    <w:multiLevelType w:val="multilevel"/>
    <w:tmpl w:val="59243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F401E"/>
    <w:multiLevelType w:val="hybridMultilevel"/>
    <w:tmpl w:val="2158A7E0"/>
    <w:lvl w:ilvl="0" w:tplc="A36CE2D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56930A9E"/>
    <w:multiLevelType w:val="hybridMultilevel"/>
    <w:tmpl w:val="0D2A4064"/>
    <w:lvl w:ilvl="0" w:tplc="E34A4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32D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6A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0E3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D4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0A7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3A3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768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0F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B53C3"/>
    <w:multiLevelType w:val="multilevel"/>
    <w:tmpl w:val="68282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F5BDB"/>
    <w:multiLevelType w:val="hybridMultilevel"/>
    <w:tmpl w:val="491ADEE2"/>
    <w:lvl w:ilvl="0" w:tplc="D9A63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BC5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C0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62B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1AA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C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3AD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844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32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06AE6"/>
    <w:multiLevelType w:val="multilevel"/>
    <w:tmpl w:val="6F963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357EB"/>
    <w:multiLevelType w:val="hybridMultilevel"/>
    <w:tmpl w:val="38F8CCFA"/>
    <w:lvl w:ilvl="0" w:tplc="38A43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E4D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F2C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E09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A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C4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AEB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3A2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D41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041A1"/>
    <w:multiLevelType w:val="hybridMultilevel"/>
    <w:tmpl w:val="CA3E3CA2"/>
    <w:lvl w:ilvl="0" w:tplc="2CC8824A">
      <w:start w:val="1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7B611273"/>
    <w:multiLevelType w:val="hybridMultilevel"/>
    <w:tmpl w:val="D5329630"/>
    <w:lvl w:ilvl="0" w:tplc="32208332">
      <w:start w:val="1"/>
      <w:numFmt w:val="decimal"/>
      <w:lvlText w:val="%1."/>
      <w:lvlJc w:val="left"/>
      <w:pPr>
        <w:ind w:left="720" w:hanging="360"/>
      </w:pPr>
    </w:lvl>
    <w:lvl w:ilvl="1" w:tplc="BB80B126">
      <w:start w:val="1"/>
      <w:numFmt w:val="decimal"/>
      <w:lvlText w:val="%2."/>
      <w:lvlJc w:val="left"/>
      <w:pPr>
        <w:ind w:left="1440" w:hanging="1080"/>
      </w:pPr>
    </w:lvl>
    <w:lvl w:ilvl="2" w:tplc="9D36BC40">
      <w:start w:val="1"/>
      <w:numFmt w:val="decimal"/>
      <w:lvlText w:val="%3."/>
      <w:lvlJc w:val="left"/>
      <w:pPr>
        <w:ind w:left="2160" w:hanging="1980"/>
      </w:pPr>
    </w:lvl>
    <w:lvl w:ilvl="3" w:tplc="57E698DE">
      <w:start w:val="1"/>
      <w:numFmt w:val="decimal"/>
      <w:lvlText w:val="%4."/>
      <w:lvlJc w:val="left"/>
      <w:pPr>
        <w:ind w:left="2880" w:hanging="2520"/>
      </w:pPr>
    </w:lvl>
    <w:lvl w:ilvl="4" w:tplc="250CB668">
      <w:start w:val="1"/>
      <w:numFmt w:val="decimal"/>
      <w:lvlText w:val="%5."/>
      <w:lvlJc w:val="left"/>
      <w:pPr>
        <w:ind w:left="3600" w:hanging="3240"/>
      </w:pPr>
    </w:lvl>
    <w:lvl w:ilvl="5" w:tplc="606EF344">
      <w:start w:val="1"/>
      <w:numFmt w:val="decimal"/>
      <w:lvlText w:val="%6."/>
      <w:lvlJc w:val="left"/>
      <w:pPr>
        <w:ind w:left="4320" w:hanging="4140"/>
      </w:pPr>
    </w:lvl>
    <w:lvl w:ilvl="6" w:tplc="2E2A8558">
      <w:start w:val="1"/>
      <w:numFmt w:val="decimal"/>
      <w:lvlText w:val="%7."/>
      <w:lvlJc w:val="left"/>
      <w:pPr>
        <w:ind w:left="5040" w:hanging="4680"/>
      </w:pPr>
    </w:lvl>
    <w:lvl w:ilvl="7" w:tplc="043A9416">
      <w:start w:val="1"/>
      <w:numFmt w:val="decimal"/>
      <w:lvlText w:val="%8."/>
      <w:lvlJc w:val="left"/>
      <w:pPr>
        <w:ind w:left="5760" w:hanging="5400"/>
      </w:pPr>
    </w:lvl>
    <w:lvl w:ilvl="8" w:tplc="81C26A3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3"/>
    <w:rsid w:val="001C7013"/>
    <w:rsid w:val="002D661B"/>
    <w:rsid w:val="00352EEC"/>
    <w:rsid w:val="00453339"/>
    <w:rsid w:val="004D75C0"/>
    <w:rsid w:val="0050105C"/>
    <w:rsid w:val="005110E5"/>
    <w:rsid w:val="0073102D"/>
    <w:rsid w:val="00766703"/>
    <w:rsid w:val="007705F6"/>
    <w:rsid w:val="009D65AC"/>
    <w:rsid w:val="00A6591A"/>
    <w:rsid w:val="00BA7F4D"/>
    <w:rsid w:val="00C66A32"/>
    <w:rsid w:val="00D2083E"/>
    <w:rsid w:val="00DA2960"/>
    <w:rsid w:val="00DA6AEB"/>
    <w:rsid w:val="00E3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B483"/>
  <w15:chartTrackingRefBased/>
  <w15:docId w15:val="{77365AF6-08FB-4F9C-9A5B-1DF3F05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link w:val="20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0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D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0FF5"/>
    <w:rPr>
      <w:color w:val="0000FF"/>
      <w:u w:val="single"/>
    </w:rPr>
  </w:style>
  <w:style w:type="paragraph" w:customStyle="1" w:styleId="rvps14">
    <w:name w:val="rvps14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C5441"/>
  </w:style>
  <w:style w:type="paragraph" w:customStyle="1" w:styleId="rvps12">
    <w:name w:val="rvps12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C5441"/>
  </w:style>
  <w:style w:type="paragraph" w:customStyle="1" w:styleId="rvps2">
    <w:name w:val="rvps2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C5441"/>
  </w:style>
  <w:style w:type="character" w:customStyle="1" w:styleId="rvts37">
    <w:name w:val="rvts37"/>
    <w:basedOn w:val="a0"/>
    <w:rsid w:val="008C5441"/>
  </w:style>
  <w:style w:type="character" w:customStyle="1" w:styleId="rvts82">
    <w:name w:val="rvts82"/>
    <w:basedOn w:val="a0"/>
    <w:rsid w:val="008C5441"/>
  </w:style>
  <w:style w:type="character" w:styleId="a7">
    <w:name w:val="FollowedHyperlink"/>
    <w:basedOn w:val="a0"/>
    <w:uiPriority w:val="99"/>
    <w:semiHidden/>
    <w:unhideWhenUsed/>
    <w:rsid w:val="001D5CF9"/>
    <w:rPr>
      <w:color w:val="954F72"/>
      <w:u w:val="single"/>
    </w:rPr>
  </w:style>
  <w:style w:type="paragraph" w:styleId="a8">
    <w:name w:val="Title"/>
    <w:basedOn w:val="a"/>
    <w:pPr>
      <w:spacing w:after="300"/>
    </w:pPr>
    <w:rPr>
      <w:color w:val="17365D"/>
      <w:sz w:val="52"/>
    </w:rPr>
  </w:style>
  <w:style w:type="paragraph" w:styleId="a9">
    <w:name w:val="Subtitle"/>
    <w:basedOn w:val="a"/>
    <w:rPr>
      <w:i/>
      <w:color w:val="4F81BD"/>
      <w:sz w:val="24"/>
    </w:rPr>
  </w:style>
  <w:style w:type="character" w:customStyle="1" w:styleId="aa">
    <w:name w:val="Основной текст_"/>
    <w:basedOn w:val="a0"/>
    <w:link w:val="10"/>
    <w:rsid w:val="00E359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E359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9D65AC"/>
    <w:pPr>
      <w:ind w:left="720"/>
      <w:contextualSpacing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971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318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.zp@newline.net.ua" TargetMode="External"/><Relationship Id="rId5" Type="http://schemas.openxmlformats.org/officeDocument/2006/relationships/hyperlink" Target="http://www.nerc.gov.ua/?id=55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3758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Повідомлення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Красноружева</dc:creator>
  <cp:keywords/>
  <dc:description/>
  <cp:lastModifiedBy>Вадим Медведский</cp:lastModifiedBy>
  <cp:revision>4</cp:revision>
  <cp:lastPrinted>2019-05-28T05:53:00Z</cp:lastPrinted>
  <dcterms:created xsi:type="dcterms:W3CDTF">2020-11-19T06:15:00Z</dcterms:created>
  <dcterms:modified xsi:type="dcterms:W3CDTF">2020-11-20T12:10:00Z</dcterms:modified>
</cp:coreProperties>
</file>