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34" w:rsidRPr="006F0006" w:rsidRDefault="00EA5C34" w:rsidP="00ED776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F00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Повідомлення</w:t>
      </w:r>
    </w:p>
    <w:p w:rsidR="00EA5C34" w:rsidRPr="006F0006" w:rsidRDefault="00EA5C34" w:rsidP="00ED776E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намір КП «Облводоканал» ЗОР здійснити зміну тарифів на централізоване водопостачання та водовідведення</w:t>
      </w:r>
      <w:r w:rsidR="009E04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01.01.2020 року</w:t>
      </w:r>
    </w:p>
    <w:p w:rsidR="00ED776E" w:rsidRDefault="00ED776E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EA5C34" w:rsidRPr="006F0006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На виконання постанови НКРЕКП від 30.06.2017 №866 «Про затвердження Порядку проведення відкритого обговорення проектів рішень НКРЕКП Комунальне підприємство «Облводоканал» Запорізької обласної ради інформує про намір здійснити зміну тарифів на централізоване водопостачання та водовідведення</w:t>
      </w:r>
      <w:r w:rsidR="009E04B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з 01.01.2020 року</w:t>
      </w: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.</w:t>
      </w:r>
    </w:p>
    <w:p w:rsidR="00EA5C34" w:rsidRPr="006F0006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Очікувані тарифи без урахування Податку на додану вартість складуть:</w:t>
      </w:r>
    </w:p>
    <w:p w:rsidR="00EA5C34" w:rsidRPr="006F0006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- для споживачів, які являються суб’єктами господарювання у сфері централізованого водопостачання – </w:t>
      </w:r>
      <w:r w:rsidR="00271D5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7,89</w:t>
      </w: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грн. (без ПДВ);</w:t>
      </w:r>
    </w:p>
    <w:p w:rsidR="00EA5C34" w:rsidRPr="006F0006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- для споживачів, які не є суб’єктами господарювання у сфері централізованого водопостачання – </w:t>
      </w:r>
      <w:r w:rsidR="00271D5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18,63</w:t>
      </w: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грн. (без ПДВ);</w:t>
      </w:r>
    </w:p>
    <w:p w:rsidR="00EA5C34" w:rsidRPr="006F0006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- для споживачів, які не є суб’єктами господарювання у сфері централізованого водовідведення – </w:t>
      </w:r>
      <w:r w:rsidR="00271D57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26,69</w:t>
      </w: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грн. (без ПДВ).</w:t>
      </w:r>
    </w:p>
    <w:p w:rsidR="00EA5C34" w:rsidRPr="006F0006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Розрахунки тарифів здійснено на виконання Порядку формування тарифів на централізоване водопостачання та водовідведення, затвердженого постановою НКРЕКП від 10 березня 2016 року №302 (далі - Порядок) та згідно постанови НКРЕКП від 24 березня 2016 року №364 «Про затвердження Процедури встановлення тарифів на централізоване водопостачання та водовідведення».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7"/>
        <w:gridCol w:w="2216"/>
        <w:gridCol w:w="2186"/>
      </w:tblGrid>
      <w:tr w:rsidR="00EA5C34" w:rsidRPr="006F0006" w:rsidTr="00EA5C34">
        <w:trPr>
          <w:tblHeader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EA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Структура середньозважених тарифів</w:t>
            </w:r>
          </w:p>
        </w:tc>
      </w:tr>
      <w:tr w:rsidR="00EA5C34" w:rsidRPr="006F0006" w:rsidTr="00EA5C34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EA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Плановані витрати за елементами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EA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Централізоване водопостачання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EA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Централізоване водовідведення</w:t>
            </w:r>
          </w:p>
        </w:tc>
      </w:tr>
      <w:tr w:rsidR="00EA5C34" w:rsidRPr="006F0006" w:rsidTr="00EA5C34">
        <w:trPr>
          <w:tblHeader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EA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грн/м3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EA5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грн/м3</w:t>
            </w:r>
          </w:p>
        </w:tc>
      </w:tr>
      <w:tr w:rsidR="00EA5C34" w:rsidRPr="006F0006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Електрична енергія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6,625</w:t>
            </w:r>
          </w:p>
        </w:tc>
      </w:tr>
      <w:tr w:rsidR="00EA5C34" w:rsidRPr="006F0006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Витрати на реагенти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0,027</w:t>
            </w:r>
          </w:p>
        </w:tc>
      </w:tr>
      <w:tr w:rsidR="00B66BF7" w:rsidRPr="006F0006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F7" w:rsidRPr="006F0006" w:rsidRDefault="00B66BF7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Витрати на придбання води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F7" w:rsidRPr="006F0006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1,107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F7" w:rsidRPr="006F0006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EA5C34" w:rsidRPr="006F0006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Витрати на оплату праці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4,436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14,759</w:t>
            </w:r>
          </w:p>
        </w:tc>
      </w:tr>
      <w:tr w:rsidR="00EA5C34" w:rsidRPr="006F0006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Єдиний соціальний внесок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3,247</w:t>
            </w:r>
          </w:p>
        </w:tc>
      </w:tr>
      <w:tr w:rsidR="00EA5C34" w:rsidRPr="006F0006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Амортизаційні відрахування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0,439</w:t>
            </w:r>
          </w:p>
        </w:tc>
      </w:tr>
      <w:tr w:rsidR="00EA5C34" w:rsidRPr="006F0006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Податки, збори та інші обов’язкові платежі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0,195</w:t>
            </w:r>
          </w:p>
        </w:tc>
      </w:tr>
      <w:tr w:rsidR="00EA5C34" w:rsidRPr="006F0006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Фінансові витрати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0,000</w:t>
            </w:r>
          </w:p>
        </w:tc>
      </w:tr>
      <w:tr w:rsidR="00EA5C34" w:rsidRPr="006F0006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Інші витрати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1,221</w:t>
            </w:r>
          </w:p>
        </w:tc>
      </w:tr>
      <w:tr w:rsidR="00EA5C34" w:rsidRPr="006F0006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Усього витрат повної собівартості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10,845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26,513</w:t>
            </w:r>
          </w:p>
        </w:tc>
      </w:tr>
      <w:tr w:rsidR="00EA5C34" w:rsidRPr="006F0006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Планований прибуток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0,000</w:t>
            </w:r>
          </w:p>
        </w:tc>
      </w:tr>
      <w:tr w:rsidR="00B66BF7" w:rsidRPr="006F0006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F7" w:rsidRPr="00B66BF7" w:rsidRDefault="00B66BF7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Сума компенсації/вилучення витрат </w:t>
            </w:r>
            <w:r w:rsidRPr="00B66BF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на електроенергію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, заробітну плату, </w:t>
            </w:r>
            <w:r w:rsidRPr="00B66BF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податки та збори за попередній звітний період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F7" w:rsidRPr="006F0006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BF7" w:rsidRPr="006F0006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0,278</w:t>
            </w:r>
          </w:p>
        </w:tc>
      </w:tr>
      <w:tr w:rsidR="00EA5C34" w:rsidRPr="006F0006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Сума вилучення витрат з урахуванням п.2 постанови НКРЕКП від 11.09.2018 №972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-0,232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-</w:t>
            </w:r>
            <w:r w:rsidR="00B66BF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0,102</w:t>
            </w:r>
          </w:p>
        </w:tc>
      </w:tr>
      <w:tr w:rsidR="00EA5C34" w:rsidRPr="006F0006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Середньозважений тариф (без ПДВ)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B66BF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10,698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A004B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26,689</w:t>
            </w:r>
          </w:p>
        </w:tc>
      </w:tr>
      <w:tr w:rsidR="00EA5C34" w:rsidRPr="006F0006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Податок на додану вартість (20%)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A004B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A004B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5,338</w:t>
            </w:r>
          </w:p>
        </w:tc>
      </w:tr>
      <w:tr w:rsidR="00EA5C34" w:rsidRPr="006F0006" w:rsidTr="00EA5C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EA5C34" w:rsidP="00EA5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F000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Середньозважений тариф (з ПДВ)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A004B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12,838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C34" w:rsidRPr="006F0006" w:rsidRDefault="00A004B7" w:rsidP="00B66B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32,027</w:t>
            </w:r>
          </w:p>
        </w:tc>
      </w:tr>
    </w:tbl>
    <w:p w:rsidR="00B66BF7" w:rsidRDefault="00B66BF7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</w:p>
    <w:p w:rsidR="00EA5C34" w:rsidRPr="006F0006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lastRenderedPageBreak/>
        <w:t>Обґрунтування причин зміни тарифів:</w:t>
      </w:r>
    </w:p>
    <w:p w:rsidR="00EA5C34" w:rsidRPr="006F0006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За період дії тарифів відбулося зростання основних його складових.</w:t>
      </w:r>
    </w:p>
    <w:p w:rsidR="004D24C1" w:rsidRDefault="004D24C1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Мінімальна </w:t>
      </w:r>
      <w:r w:rsidRPr="004D24C1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тарифну ставку робітника І розряду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розрахована, виходячи з </w:t>
      </w:r>
      <w:r w:rsidRPr="004D24C1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прожиткового мінімуму, встановленого для працездатних осіб на 01.12.2019 (2102,00 грн. проти врахованого в діючих тарифах прожиткового мінімуму 1971,92 грн., більше на 6,6%)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та коефіцієнта 1,6 (</w:t>
      </w:r>
      <w:r w:rsidRPr="004D24C1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проти врахованого в діючих тарифах коефіцієнта в розмірі 1,4, або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більше </w:t>
      </w:r>
      <w:r w:rsidRPr="004D24C1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на 20%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). Крім того, розрахунок ФОП враховує збільшення чисельності персоналу у зв’язку із поверненням з позички майна дільниці водогону Вільнянськ – Новомиколаївка.</w:t>
      </w:r>
    </w:p>
    <w:p w:rsidR="00EA5C34" w:rsidRPr="006F0006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 проектних тарифах витрати на електроенергію розраховані виходячи з фактичного споживання електричної енергії</w:t>
      </w:r>
      <w:r w:rsidR="004D24C1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в натуральних показниках  у 2018 році</w:t>
      </w:r>
      <w:r w:rsidR="006640DA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з урахуванням</w:t>
      </w:r>
      <w:r w:rsidR="006640DA">
        <w:rPr>
          <w:color w:val="000000"/>
          <w:lang w:val="uk-UA" w:eastAsia="uk-UA" w:bidi="uk-UA"/>
        </w:rPr>
        <w:t xml:space="preserve"> </w:t>
      </w:r>
      <w:r w:rsidR="006640DA" w:rsidRPr="006640DA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фактичного споживання електричної енергії на дільниці водогону Вільнянськ - Новомиколаївка за ціною активної електроенергії постачальника універсальної послуги.</w:t>
      </w: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В проектних розрахунках враховані витрати на реактивну електроенергію на рівні 2018 року, які не враховані в діючому тарифі.</w:t>
      </w:r>
    </w:p>
    <w:p w:rsidR="00EA5C34" w:rsidRPr="006F0006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Витрати на реагенти значно збільшились за рахунок підвищення ціни на рідкий хлор в 2,</w:t>
      </w:r>
      <w:r w:rsidR="006640DA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6</w:t>
      </w: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рази та на гіпохлорит натрію на </w:t>
      </w:r>
      <w:r w:rsidR="006640DA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61</w:t>
      </w: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% в порівнянні із врахованими в діючих тарифах.</w:t>
      </w:r>
    </w:p>
    <w:p w:rsidR="00EA5C34" w:rsidRPr="006F0006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Загальний середньозважений знос основних засобів та технологічного обладнання за станом на початок 2019 року сягає 50 відсотків. Частка ветхих та аварійних мереж водопостачання у 2018 році складає 20%, водовідведення – 40%. Тому для підтримання технологічного обладнання в робочому стані та забезпечення безаварійної роботи підприємство збільшує витрати на ремонт</w:t>
      </w:r>
      <w:r w:rsidR="006640DA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з 2,4 млн. грн до 5,2 млн. грн</w:t>
      </w: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 w:rsidR="00ED776E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(або в 2,2 </w:t>
      </w:r>
      <w:r w:rsidR="006640DA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рази</w:t>
      </w:r>
      <w:r w:rsidR="00ED776E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)</w:t>
      </w: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, але тільки на невідкладні заходи.</w:t>
      </w:r>
    </w:p>
    <w:p w:rsidR="00EA5C34" w:rsidRPr="006F0006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Витрати на ПММ збільшуються на </w:t>
      </w:r>
      <w:r w:rsidR="00ED776E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23</w:t>
      </w: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%</w:t>
      </w:r>
      <w:r w:rsidR="00ED776E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по відношенню до врахованих в діючих тарифах</w:t>
      </w: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</w:t>
      </w:r>
      <w:r w:rsidR="00ED776E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і розраховані</w:t>
      </w: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на рівні кількісних </w:t>
      </w:r>
      <w:r w:rsidR="00ED776E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показників фактичних</w:t>
      </w: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витрат 2018 року.</w:t>
      </w:r>
    </w:p>
    <w:p w:rsidR="00ED776E" w:rsidRPr="006F0006" w:rsidRDefault="00ED776E" w:rsidP="00ED776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Очікувані тарифи без урахування Податку на додану вартість складуть:</w:t>
      </w:r>
    </w:p>
    <w:p w:rsidR="00ED776E" w:rsidRPr="006F0006" w:rsidRDefault="00ED776E" w:rsidP="00ED776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- для споживачів, які являються суб’єктами господарювання у сфері централізованого водопостачання –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7,89</w:t>
      </w: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грн. (без ПДВ);</w:t>
      </w:r>
    </w:p>
    <w:p w:rsidR="00ED776E" w:rsidRPr="006F0006" w:rsidRDefault="00ED776E" w:rsidP="00ED776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- для споживачів, які не є суб’єктами господарювання у сфері централізованого водопостачання –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18,63</w:t>
      </w: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грн. (без ПДВ);</w:t>
      </w:r>
    </w:p>
    <w:p w:rsidR="00ED776E" w:rsidRPr="006F0006" w:rsidRDefault="00ED776E" w:rsidP="00ED776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- для споживачів, які не є суб’єктами господарювання у сфері централізованого водовідведення –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26,69</w:t>
      </w: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грн. (без ПДВ).</w:t>
      </w:r>
    </w:p>
    <w:p w:rsidR="00EA5C34" w:rsidRPr="006F0006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Встановлення економічно обґрунтованих тарифів дозволить підприємству забезпечити безперебійне та якісне надання послуг з централізованого водопостачання та водовідведення, вчасно і в повному обсязі розраховуватися з обов’язковими поточними платежами та забезпечити беззбиткову діяльність.</w:t>
      </w:r>
    </w:p>
    <w:p w:rsidR="00EA5C34" w:rsidRPr="006F0006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</w:pP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Зауваження і пропозиції приймаються протягом 10 календарних днів з дня публікації цього повідомлення на офіційному сайті КП «Облводоканал» ЗОР за адресою: 69057 м.Запоріжжя вул. Перемоги 129а, е-mail: </w:t>
      </w:r>
      <w:hyperlink r:id="rId4" w:history="1">
        <w:r w:rsidRPr="006F0006">
          <w:rPr>
            <w:rFonts w:ascii="Times New Roman" w:eastAsia="Times New Roman" w:hAnsi="Times New Roman" w:cs="Times New Roman"/>
            <w:color w:val="996633"/>
            <w:sz w:val="28"/>
            <w:szCs w:val="28"/>
            <w:u w:val="single"/>
            <w:lang w:val="uk-UA" w:eastAsia="ru-RU"/>
          </w:rPr>
          <w:t>zapoblvoda@ukr.net</w:t>
        </w:r>
      </w:hyperlink>
    </w:p>
    <w:p w:rsidR="00EA5C34" w:rsidRPr="006F0006" w:rsidRDefault="00EA5C34" w:rsidP="00EA5C3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Відкрите обговорення необхідності зміни тарифів на централізоване водопостачання та водовідведення відбудеться о 1</w:t>
      </w:r>
      <w:r w:rsidR="009E04B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5</w:t>
      </w: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-00 годині </w:t>
      </w:r>
      <w:r w:rsidR="009353A4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>30</w:t>
      </w:r>
      <w:bookmarkStart w:id="0" w:name="_GoBack"/>
      <w:bookmarkEnd w:id="0"/>
      <w:r w:rsidR="009E04B2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червня</w:t>
      </w:r>
      <w:r w:rsidRPr="006F0006">
        <w:rPr>
          <w:rFonts w:ascii="Times New Roman" w:eastAsia="Times New Roman" w:hAnsi="Times New Roman" w:cs="Times New Roman"/>
          <w:color w:val="444444"/>
          <w:sz w:val="28"/>
          <w:szCs w:val="28"/>
          <w:lang w:val="uk-UA" w:eastAsia="ru-RU"/>
        </w:rPr>
        <w:t xml:space="preserve"> 2019 року за адресою: м.Запоріжжя вул. Перемоги 129а.</w:t>
      </w:r>
    </w:p>
    <w:p w:rsidR="00DE3D28" w:rsidRPr="006F0006" w:rsidRDefault="00DE3D2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E3D28" w:rsidRPr="006F0006" w:rsidSect="009E04B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34"/>
    <w:rsid w:val="0010608D"/>
    <w:rsid w:val="00271D57"/>
    <w:rsid w:val="004D24C1"/>
    <w:rsid w:val="006640DA"/>
    <w:rsid w:val="006F0006"/>
    <w:rsid w:val="009353A4"/>
    <w:rsid w:val="009E04B2"/>
    <w:rsid w:val="00A004B7"/>
    <w:rsid w:val="00B66BF7"/>
    <w:rsid w:val="00DE3D28"/>
    <w:rsid w:val="00E86DE3"/>
    <w:rsid w:val="00EA5C34"/>
    <w:rsid w:val="00ED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E158"/>
  <w15:chartTrackingRefBased/>
  <w15:docId w15:val="{E3258EF2-D93A-4BD6-BBBD-83D4227F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A5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5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A5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5C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4B7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4D24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D24C1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poblvo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Медведский</dc:creator>
  <cp:keywords/>
  <dc:description/>
  <cp:lastModifiedBy>Станислав Биюн</cp:lastModifiedBy>
  <cp:revision>3</cp:revision>
  <cp:lastPrinted>2019-05-31T06:09:00Z</cp:lastPrinted>
  <dcterms:created xsi:type="dcterms:W3CDTF">2019-05-31T07:12:00Z</dcterms:created>
  <dcterms:modified xsi:type="dcterms:W3CDTF">2019-06-12T12:26:00Z</dcterms:modified>
</cp:coreProperties>
</file>